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5F2" w:rsidRDefault="00000000">
      <w:pPr>
        <w:pStyle w:val="a4"/>
      </w:pP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7C25F2" w:rsidRDefault="00000000">
      <w:pPr>
        <w:pStyle w:val="a3"/>
        <w:tabs>
          <w:tab w:val="left" w:pos="10143"/>
        </w:tabs>
        <w:spacing w:before="54" w:line="240" w:lineRule="auto"/>
        <w:ind w:left="821" w:firstLine="0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25F2" w:rsidRDefault="00000000">
      <w:pPr>
        <w:pStyle w:val="a3"/>
        <w:spacing w:before="1" w:line="240" w:lineRule="auto"/>
        <w:ind w:left="0" w:firstLine="0"/>
        <w:rPr>
          <w:sz w:val="20"/>
        </w:rPr>
      </w:pPr>
      <w:r>
        <w:pict>
          <v:shape id="_x0000_s1028" style="position:absolute;margin-left:49.7pt;margin-top:13.75pt;width:7in;height:.1pt;z-index:-15728640;mso-wrap-distance-left:0;mso-wrap-distance-right:0;mso-position-horizontal-relative:page" coordorigin="994,275" coordsize="10080,0" path="m994,275r10080,e" filled="f" strokeweight=".48pt">
            <v:path arrowok="t"/>
            <w10:wrap type="topAndBottom" anchorx="page"/>
          </v:shape>
        </w:pict>
      </w:r>
    </w:p>
    <w:p w:rsidR="007C25F2" w:rsidRDefault="00000000">
      <w:pPr>
        <w:spacing w:line="157" w:lineRule="exact"/>
        <w:ind w:left="274" w:right="61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-1"/>
          <w:sz w:val="16"/>
        </w:rPr>
        <w:t xml:space="preserve"> </w:t>
      </w:r>
      <w:r>
        <w:rPr>
          <w:sz w:val="16"/>
        </w:rPr>
        <w:t>адрес,</w:t>
      </w:r>
      <w:r>
        <w:rPr>
          <w:spacing w:val="-4"/>
          <w:sz w:val="16"/>
        </w:rPr>
        <w:t xml:space="preserve"> </w:t>
      </w:r>
      <w:r>
        <w:rPr>
          <w:sz w:val="16"/>
        </w:rPr>
        <w:t>паспорт,</w:t>
      </w:r>
      <w:r>
        <w:rPr>
          <w:spacing w:val="-4"/>
          <w:sz w:val="16"/>
        </w:rPr>
        <w:t xml:space="preserve"> </w:t>
      </w:r>
      <w:r>
        <w:rPr>
          <w:sz w:val="16"/>
        </w:rPr>
        <w:t>серия,</w:t>
      </w:r>
      <w:r>
        <w:rPr>
          <w:spacing w:val="-1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4"/>
          <w:sz w:val="16"/>
        </w:rPr>
        <w:t xml:space="preserve"> </w:t>
      </w:r>
      <w:r>
        <w:rPr>
          <w:sz w:val="16"/>
        </w:rPr>
        <w:t>кем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когда</w:t>
      </w:r>
      <w:r>
        <w:rPr>
          <w:spacing w:val="-3"/>
          <w:sz w:val="16"/>
        </w:rPr>
        <w:t xml:space="preserve"> </w:t>
      </w:r>
      <w:r>
        <w:rPr>
          <w:sz w:val="16"/>
        </w:rPr>
        <w:t>выдан,</w:t>
      </w:r>
      <w:r>
        <w:rPr>
          <w:spacing w:val="-4"/>
          <w:sz w:val="16"/>
        </w:rPr>
        <w:t xml:space="preserve"> </w:t>
      </w:r>
      <w:r>
        <w:rPr>
          <w:sz w:val="16"/>
        </w:rPr>
        <w:t>статус</w:t>
      </w:r>
      <w:r>
        <w:rPr>
          <w:spacing w:val="-2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несовершеннолетнего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мать,</w:t>
      </w:r>
      <w:r>
        <w:rPr>
          <w:spacing w:val="-4"/>
          <w:sz w:val="16"/>
        </w:rPr>
        <w:t xml:space="preserve"> </w:t>
      </w:r>
      <w:r>
        <w:rPr>
          <w:sz w:val="16"/>
        </w:rPr>
        <w:t>отец,</w:t>
      </w:r>
    </w:p>
    <w:p w:rsidR="007C25F2" w:rsidRDefault="00000000">
      <w:pPr>
        <w:ind w:left="274" w:right="344"/>
        <w:jc w:val="center"/>
        <w:rPr>
          <w:sz w:val="16"/>
        </w:rPr>
      </w:pPr>
      <w:r>
        <w:rPr>
          <w:sz w:val="16"/>
        </w:rPr>
        <w:t>опекун, попечитель или уполномоченный представитель органа опеки и попечительства или учреждение социальной защиты, в котором находится</w:t>
      </w:r>
      <w:r>
        <w:rPr>
          <w:spacing w:val="-37"/>
          <w:sz w:val="16"/>
        </w:rPr>
        <w:t xml:space="preserve"> </w:t>
      </w:r>
      <w:r>
        <w:rPr>
          <w:sz w:val="16"/>
        </w:rPr>
        <w:t>нуждающийся в опеке или попечительстве несовершеннолетний, либо лица, действующего на основании доверенности, выданной законным</w:t>
      </w:r>
      <w:r>
        <w:rPr>
          <w:spacing w:val="1"/>
          <w:sz w:val="16"/>
        </w:rPr>
        <w:t xml:space="preserve"> </w:t>
      </w:r>
      <w:r>
        <w:rPr>
          <w:sz w:val="16"/>
        </w:rPr>
        <w:t>представителем)</w:t>
      </w:r>
    </w:p>
    <w:p w:rsidR="007C25F2" w:rsidRDefault="00000000">
      <w:pPr>
        <w:pStyle w:val="a3"/>
        <w:spacing w:line="240" w:lineRule="auto"/>
        <w:ind w:left="112" w:right="176" w:firstLine="0"/>
        <w:jc w:val="both"/>
      </w:pPr>
      <w:r>
        <w:t>далее – (Законный представитель) даю своё согласие муниципальному казенному общеобразовательному</w:t>
      </w:r>
      <w:r>
        <w:rPr>
          <w:spacing w:val="1"/>
        </w:rPr>
        <w:t xml:space="preserve"> </w:t>
      </w:r>
      <w:r>
        <w:t>учреждению «</w:t>
      </w:r>
      <w:r w:rsidR="000F2D38">
        <w:t>Луткунская</w:t>
      </w:r>
      <w:r>
        <w:t xml:space="preserve"> средняя общеобразовательная школа» (Р.Д. Ахтынский район, с.</w:t>
      </w:r>
      <w:r w:rsidR="000F2D38">
        <w:t>Луткун,</w:t>
      </w:r>
      <w:r>
        <w:t xml:space="preserve"> ул.</w:t>
      </w:r>
      <w:r>
        <w:rPr>
          <w:spacing w:val="1"/>
        </w:rPr>
        <w:t xml:space="preserve"> </w:t>
      </w:r>
      <w:r w:rsidR="000F2D38">
        <w:t>Южная</w:t>
      </w:r>
      <w:r>
        <w:t>,</w:t>
      </w:r>
      <w:r w:rsidR="000F2D38">
        <w:rPr>
          <w:spacing w:val="1"/>
        </w:rPr>
        <w:t>217</w:t>
      </w:r>
      <w:r>
        <w:t>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несовершеннолетнего:</w:t>
      </w:r>
    </w:p>
    <w:p w:rsidR="007C25F2" w:rsidRDefault="00000000">
      <w:pPr>
        <w:pStyle w:val="a3"/>
        <w:spacing w:before="6" w:line="240" w:lineRule="auto"/>
        <w:ind w:left="0" w:firstLine="0"/>
        <w:rPr>
          <w:sz w:val="19"/>
        </w:rPr>
      </w:pPr>
      <w:r>
        <w:pict>
          <v:shape id="_x0000_s1027" style="position:absolute;margin-left:49.7pt;margin-top:13.45pt;width:516pt;height:.1pt;z-index:-15728128;mso-wrap-distance-left:0;mso-wrap-distance-right:0;mso-position-horizontal-relative:page" coordorigin="994,269" coordsize="10320,0" path="m994,269r1032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49.7pt;margin-top:27.2pt;width:492pt;height:.1pt;z-index:-15727616;mso-wrap-distance-left:0;mso-wrap-distance-right:0;mso-position-horizontal-relative:page" coordorigin="994,544" coordsize="9840,0" path="m994,544r9840,e" filled="f" strokeweight=".48pt">
            <v:path arrowok="t"/>
            <w10:wrap type="topAndBottom" anchorx="page"/>
          </v:shape>
        </w:pict>
      </w:r>
    </w:p>
    <w:p w:rsidR="007C25F2" w:rsidRDefault="007C25F2">
      <w:pPr>
        <w:pStyle w:val="a3"/>
        <w:spacing w:before="2" w:line="240" w:lineRule="auto"/>
        <w:ind w:left="0" w:firstLine="0"/>
        <w:rPr>
          <w:sz w:val="17"/>
        </w:rPr>
      </w:pPr>
    </w:p>
    <w:p w:rsidR="007C25F2" w:rsidRDefault="00000000">
      <w:pPr>
        <w:spacing w:line="158" w:lineRule="exact"/>
        <w:ind w:left="1076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-2"/>
          <w:sz w:val="16"/>
        </w:rPr>
        <w:t xml:space="preserve"> </w:t>
      </w:r>
      <w:r>
        <w:rPr>
          <w:sz w:val="16"/>
        </w:rPr>
        <w:t>адрес</w:t>
      </w:r>
      <w:r>
        <w:rPr>
          <w:spacing w:val="-2"/>
          <w:sz w:val="16"/>
        </w:rPr>
        <w:t xml:space="preserve"> </w:t>
      </w:r>
      <w:r>
        <w:rPr>
          <w:sz w:val="16"/>
        </w:rPr>
        <w:t>несовершеннолетнего,</w:t>
      </w:r>
      <w:r>
        <w:rPr>
          <w:spacing w:val="-1"/>
          <w:sz w:val="16"/>
        </w:rPr>
        <w:t xml:space="preserve"> </w:t>
      </w:r>
      <w:r>
        <w:rPr>
          <w:sz w:val="16"/>
        </w:rPr>
        <w:t>свидетельство</w:t>
      </w:r>
      <w:r>
        <w:rPr>
          <w:spacing w:val="-3"/>
          <w:sz w:val="16"/>
        </w:rPr>
        <w:t xml:space="preserve"> </w:t>
      </w:r>
      <w:r>
        <w:rPr>
          <w:sz w:val="16"/>
        </w:rPr>
        <w:t>о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рождении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2"/>
          <w:sz w:val="16"/>
        </w:rPr>
        <w:t xml:space="preserve"> </w:t>
      </w:r>
      <w:r>
        <w:rPr>
          <w:sz w:val="16"/>
        </w:rPr>
        <w:t>паспорт:</w:t>
      </w:r>
      <w:r>
        <w:rPr>
          <w:spacing w:val="-3"/>
          <w:sz w:val="16"/>
        </w:rPr>
        <w:t xml:space="preserve"> </w:t>
      </w:r>
      <w:r>
        <w:rPr>
          <w:sz w:val="16"/>
        </w:rPr>
        <w:t>серия,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1"/>
          <w:sz w:val="16"/>
        </w:rPr>
        <w:t xml:space="preserve"> </w:t>
      </w:r>
      <w:r>
        <w:rPr>
          <w:sz w:val="16"/>
        </w:rPr>
        <w:t>кем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когда</w:t>
      </w:r>
      <w:r>
        <w:rPr>
          <w:spacing w:val="-3"/>
          <w:sz w:val="16"/>
        </w:rPr>
        <w:t xml:space="preserve"> </w:t>
      </w:r>
      <w:r>
        <w:rPr>
          <w:sz w:val="16"/>
        </w:rPr>
        <w:t>выдан)</w:t>
      </w:r>
    </w:p>
    <w:p w:rsidR="007C25F2" w:rsidRDefault="00000000">
      <w:pPr>
        <w:pStyle w:val="a3"/>
        <w:ind w:left="113" w:firstLine="0"/>
        <w:jc w:val="both"/>
      </w:pP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Несовершеннолетний)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условиях.</w:t>
      </w:r>
    </w:p>
    <w:p w:rsidR="007C25F2" w:rsidRDefault="00000000">
      <w:pPr>
        <w:pStyle w:val="a5"/>
        <w:numPr>
          <w:ilvl w:val="0"/>
          <w:numId w:val="2"/>
        </w:numPr>
        <w:tabs>
          <w:tab w:val="left" w:pos="1107"/>
        </w:tabs>
        <w:spacing w:line="240" w:lineRule="auto"/>
        <w:ind w:right="175" w:firstLine="708"/>
        <w:jc w:val="both"/>
      </w:pPr>
      <w:r>
        <w:t>Законный представитель даёт согласие на обработку как с использованием средств автоматизации,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Несовершеннолетнего, то есть совершение, в том числе, следующих действий: сбор, запись, 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-1"/>
        </w:rPr>
        <w:t xml:space="preserve"> </w:t>
      </w:r>
      <w:r>
        <w:t>удаление,</w:t>
      </w:r>
      <w:r>
        <w:rPr>
          <w:spacing w:val="-3"/>
        </w:rPr>
        <w:t xml:space="preserve"> </w:t>
      </w:r>
      <w:r>
        <w:t>уничтожение.</w:t>
      </w:r>
    </w:p>
    <w:p w:rsidR="007C25F2" w:rsidRDefault="00000000">
      <w:pPr>
        <w:pStyle w:val="a5"/>
        <w:numPr>
          <w:ilvl w:val="0"/>
          <w:numId w:val="2"/>
        </w:numPr>
        <w:tabs>
          <w:tab w:val="left" w:pos="1107"/>
        </w:tabs>
        <w:spacing w:line="253" w:lineRule="exact"/>
        <w:ind w:left="1106"/>
        <w:jc w:val="both"/>
      </w:pPr>
      <w:r>
        <w:t>Перечень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Законного</w:t>
      </w:r>
      <w:r>
        <w:rPr>
          <w:spacing w:val="-5"/>
        </w:rPr>
        <w:t xml:space="preserve"> </w:t>
      </w:r>
      <w:r>
        <w:t>представителя,</w:t>
      </w:r>
      <w:r>
        <w:rPr>
          <w:spacing w:val="-2"/>
        </w:rPr>
        <w:t xml:space="preserve"> </w:t>
      </w:r>
      <w:r>
        <w:t>передаваемых</w:t>
      </w:r>
      <w:r>
        <w:rPr>
          <w:spacing w:val="-5"/>
        </w:rPr>
        <w:t xml:space="preserve"> </w:t>
      </w:r>
      <w:r>
        <w:t>Оператору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обработку: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0"/>
        </w:tabs>
        <w:spacing w:before="1"/>
        <w:ind w:left="679"/>
      </w:pP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отчество;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0"/>
        </w:tabs>
        <w:ind w:left="679"/>
      </w:pPr>
      <w:r>
        <w:t>адрес;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0"/>
        </w:tabs>
        <w:ind w:left="679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документе,</w:t>
      </w:r>
      <w:r>
        <w:rPr>
          <w:spacing w:val="-3"/>
        </w:rPr>
        <w:t xml:space="preserve"> </w:t>
      </w:r>
      <w:r>
        <w:t>удостоверяющем</w:t>
      </w:r>
      <w:r>
        <w:rPr>
          <w:spacing w:val="-3"/>
        </w:rPr>
        <w:t xml:space="preserve"> </w:t>
      </w:r>
      <w:r>
        <w:t>личность;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0"/>
        </w:tabs>
        <w:spacing w:before="1"/>
        <w:ind w:left="679"/>
      </w:pPr>
      <w:r>
        <w:t>номер</w:t>
      </w:r>
      <w:r>
        <w:rPr>
          <w:spacing w:val="-2"/>
        </w:rPr>
        <w:t xml:space="preserve"> </w:t>
      </w:r>
      <w:r>
        <w:t>телефона;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0"/>
        </w:tabs>
        <w:ind w:left="679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почты;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1"/>
        </w:tabs>
        <w:spacing w:before="1" w:line="240" w:lineRule="auto"/>
        <w:ind w:right="116" w:firstLine="283"/>
      </w:pPr>
      <w:r>
        <w:t>иные</w:t>
      </w:r>
      <w:r>
        <w:rPr>
          <w:spacing w:val="51"/>
        </w:rPr>
        <w:t xml:space="preserve"> </w:t>
      </w:r>
      <w:r>
        <w:t>персональные</w:t>
      </w:r>
      <w:r>
        <w:rPr>
          <w:spacing w:val="49"/>
        </w:rPr>
        <w:t xml:space="preserve"> </w:t>
      </w:r>
      <w:r>
        <w:t>данные,</w:t>
      </w:r>
      <w:r>
        <w:rPr>
          <w:spacing w:val="51"/>
        </w:rPr>
        <w:t xml:space="preserve"> </w:t>
      </w:r>
      <w:r>
        <w:t>добровольно</w:t>
      </w:r>
      <w:r>
        <w:rPr>
          <w:spacing w:val="51"/>
        </w:rPr>
        <w:t xml:space="preserve"> </w:t>
      </w:r>
      <w:r>
        <w:t>передаваемые</w:t>
      </w:r>
      <w:r>
        <w:rPr>
          <w:spacing w:val="51"/>
        </w:rPr>
        <w:t xml:space="preserve"> </w:t>
      </w:r>
      <w:r>
        <w:t>Законным</w:t>
      </w:r>
      <w:r>
        <w:rPr>
          <w:spacing w:val="50"/>
        </w:rPr>
        <w:t xml:space="preserve"> </w:t>
      </w:r>
      <w:r>
        <w:t>представителем</w:t>
      </w:r>
      <w:r>
        <w:rPr>
          <w:spacing w:val="50"/>
        </w:rPr>
        <w:t xml:space="preserve"> </w:t>
      </w:r>
      <w:r>
        <w:t>Оператору</w:t>
      </w:r>
      <w:r>
        <w:rPr>
          <w:spacing w:val="48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несовершеннолетнего.</w:t>
      </w:r>
    </w:p>
    <w:p w:rsidR="007C25F2" w:rsidRDefault="00000000">
      <w:pPr>
        <w:pStyle w:val="a5"/>
        <w:numPr>
          <w:ilvl w:val="0"/>
          <w:numId w:val="2"/>
        </w:numPr>
        <w:tabs>
          <w:tab w:val="left" w:pos="1108"/>
        </w:tabs>
        <w:spacing w:line="251" w:lineRule="exact"/>
        <w:ind w:left="1107" w:hanging="287"/>
      </w:pPr>
      <w:r>
        <w:t>Перечень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Несовершеннолетнего,</w:t>
      </w:r>
      <w:r>
        <w:rPr>
          <w:spacing w:val="-3"/>
        </w:rPr>
        <w:t xml:space="preserve"> </w:t>
      </w:r>
      <w:r>
        <w:t>передаваемых</w:t>
      </w:r>
      <w:r>
        <w:rPr>
          <w:spacing w:val="-3"/>
        </w:rPr>
        <w:t xml:space="preserve"> </w:t>
      </w:r>
      <w:r>
        <w:t>Оператору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обработку: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1"/>
        </w:tabs>
        <w:spacing w:before="2"/>
        <w:ind w:left="680" w:hanging="285"/>
      </w:pP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отчество;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1"/>
        </w:tabs>
        <w:ind w:left="680"/>
      </w:pPr>
      <w:r>
        <w:t>год,</w:t>
      </w:r>
      <w:r>
        <w:rPr>
          <w:spacing w:val="-2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рождения;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1"/>
        </w:tabs>
        <w:spacing w:before="1"/>
        <w:ind w:left="680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здоровья;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1"/>
        </w:tabs>
        <w:ind w:left="680"/>
      </w:pPr>
      <w:r>
        <w:t>адрес;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1"/>
        </w:tabs>
        <w:ind w:left="680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документе,</w:t>
      </w:r>
      <w:r>
        <w:rPr>
          <w:spacing w:val="-2"/>
        </w:rPr>
        <w:t xml:space="preserve"> </w:t>
      </w:r>
      <w:r>
        <w:t>удостоверяющем</w:t>
      </w:r>
      <w:r>
        <w:rPr>
          <w:spacing w:val="-3"/>
        </w:rPr>
        <w:t xml:space="preserve"> </w:t>
      </w:r>
      <w:r>
        <w:t>личность,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свидетельстве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рождении;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1"/>
        </w:tabs>
        <w:spacing w:before="1"/>
        <w:ind w:left="680"/>
      </w:pPr>
      <w:r>
        <w:t>образовательное</w:t>
      </w:r>
      <w:r>
        <w:rPr>
          <w:spacing w:val="-2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адрес,</w:t>
      </w:r>
      <w:r>
        <w:rPr>
          <w:spacing w:val="-2"/>
        </w:rPr>
        <w:t xml:space="preserve"> </w:t>
      </w:r>
      <w:r>
        <w:t>класс;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2"/>
        </w:tabs>
        <w:ind w:left="681" w:hanging="285"/>
      </w:pPr>
      <w:r>
        <w:t>номер</w:t>
      </w:r>
      <w:r>
        <w:rPr>
          <w:spacing w:val="-2"/>
        </w:rPr>
        <w:t xml:space="preserve"> </w:t>
      </w:r>
      <w:r>
        <w:t>телефона;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2"/>
        </w:tabs>
        <w:spacing w:before="2"/>
        <w:ind w:left="681" w:hanging="285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почты;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2"/>
        </w:tabs>
        <w:spacing w:line="240" w:lineRule="auto"/>
        <w:ind w:left="114" w:right="115" w:firstLine="283"/>
      </w:pPr>
      <w:r>
        <w:t>иные</w:t>
      </w:r>
      <w:r>
        <w:rPr>
          <w:spacing w:val="51"/>
        </w:rPr>
        <w:t xml:space="preserve"> </w:t>
      </w:r>
      <w:r>
        <w:t>персональные</w:t>
      </w:r>
      <w:r>
        <w:rPr>
          <w:spacing w:val="49"/>
        </w:rPr>
        <w:t xml:space="preserve"> </w:t>
      </w:r>
      <w:r>
        <w:t>данные,</w:t>
      </w:r>
      <w:r>
        <w:rPr>
          <w:spacing w:val="51"/>
        </w:rPr>
        <w:t xml:space="preserve"> </w:t>
      </w:r>
      <w:r>
        <w:t>добровольно</w:t>
      </w:r>
      <w:r>
        <w:rPr>
          <w:spacing w:val="51"/>
        </w:rPr>
        <w:t xml:space="preserve"> </w:t>
      </w:r>
      <w:r>
        <w:t>передаваемые</w:t>
      </w:r>
      <w:r>
        <w:rPr>
          <w:spacing w:val="51"/>
        </w:rPr>
        <w:t xml:space="preserve"> </w:t>
      </w:r>
      <w:r>
        <w:t>Законным</w:t>
      </w:r>
      <w:r>
        <w:rPr>
          <w:spacing w:val="50"/>
        </w:rPr>
        <w:t xml:space="preserve"> </w:t>
      </w:r>
      <w:r>
        <w:t>представителем</w:t>
      </w:r>
      <w:r>
        <w:rPr>
          <w:spacing w:val="50"/>
        </w:rPr>
        <w:t xml:space="preserve"> </w:t>
      </w:r>
      <w:r>
        <w:t>Оператору</w:t>
      </w:r>
      <w:r>
        <w:rPr>
          <w:spacing w:val="48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несовершеннолетнего.</w:t>
      </w:r>
    </w:p>
    <w:p w:rsidR="007C25F2" w:rsidRDefault="00000000">
      <w:pPr>
        <w:pStyle w:val="a5"/>
        <w:numPr>
          <w:ilvl w:val="0"/>
          <w:numId w:val="2"/>
        </w:numPr>
        <w:tabs>
          <w:tab w:val="left" w:pos="1109"/>
        </w:tabs>
        <w:ind w:left="1108" w:hanging="287"/>
        <w:jc w:val="both"/>
      </w:pPr>
      <w:r>
        <w:t>Согласие</w:t>
      </w:r>
      <w:r>
        <w:rPr>
          <w:spacing w:val="-2"/>
        </w:rPr>
        <w:t xml:space="preserve"> </w:t>
      </w:r>
      <w:r>
        <w:t>даётся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Несовершеннолетнего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Оператора.</w:t>
      </w:r>
    </w:p>
    <w:p w:rsidR="007C25F2" w:rsidRDefault="00000000">
      <w:pPr>
        <w:pStyle w:val="a5"/>
        <w:numPr>
          <w:ilvl w:val="0"/>
          <w:numId w:val="2"/>
        </w:numPr>
        <w:tabs>
          <w:tab w:val="left" w:pos="1109"/>
        </w:tabs>
        <w:spacing w:line="240" w:lineRule="auto"/>
        <w:ind w:left="114" w:right="116" w:firstLine="708"/>
        <w:jc w:val="both"/>
      </w:pPr>
      <w:r>
        <w:t>Законный представитель даёт согласие на передачу персональных данных Несовершеннолетнего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лиц: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Дагестан,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других учреждений и организаций, прямо или косвенно принимающих участие в образовательном процессе,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вышеуказанных целей.</w:t>
      </w:r>
    </w:p>
    <w:p w:rsidR="007C25F2" w:rsidRDefault="00000000">
      <w:pPr>
        <w:pStyle w:val="a5"/>
        <w:numPr>
          <w:ilvl w:val="0"/>
          <w:numId w:val="2"/>
        </w:numPr>
        <w:tabs>
          <w:tab w:val="left" w:pos="1108"/>
        </w:tabs>
        <w:spacing w:line="240" w:lineRule="auto"/>
        <w:ind w:left="114" w:right="174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Законный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общедоступные</w:t>
      </w:r>
      <w:r>
        <w:rPr>
          <w:spacing w:val="-2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Несовершеннолетнего: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1"/>
        </w:tabs>
        <w:spacing w:line="240" w:lineRule="auto"/>
        <w:ind w:left="680"/>
      </w:pP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отчество,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1"/>
        </w:tabs>
        <w:ind w:left="680"/>
      </w:pPr>
      <w:r>
        <w:t>год,</w:t>
      </w:r>
      <w:r>
        <w:rPr>
          <w:spacing w:val="-2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рождения,</w:t>
      </w:r>
    </w:p>
    <w:p w:rsidR="007C25F2" w:rsidRDefault="00000000">
      <w:pPr>
        <w:pStyle w:val="a5"/>
        <w:numPr>
          <w:ilvl w:val="0"/>
          <w:numId w:val="1"/>
        </w:numPr>
        <w:tabs>
          <w:tab w:val="left" w:pos="681"/>
        </w:tabs>
        <w:ind w:left="680"/>
      </w:pPr>
      <w:r>
        <w:t>образовательное</w:t>
      </w:r>
      <w:r>
        <w:rPr>
          <w:spacing w:val="-2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адрес.</w:t>
      </w:r>
    </w:p>
    <w:p w:rsidR="007C25F2" w:rsidRDefault="00000000">
      <w:pPr>
        <w:pStyle w:val="a5"/>
        <w:numPr>
          <w:ilvl w:val="0"/>
          <w:numId w:val="2"/>
        </w:numPr>
        <w:tabs>
          <w:tab w:val="left" w:pos="1108"/>
        </w:tabs>
        <w:spacing w:line="240" w:lineRule="auto"/>
        <w:ind w:left="114" w:right="174" w:firstLine="708"/>
        <w:jc w:val="both"/>
      </w:pPr>
      <w:r>
        <w:t>Персональные данные подлежат хранению в течение сроков, установленных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7C25F2" w:rsidRDefault="00000000">
      <w:pPr>
        <w:pStyle w:val="a5"/>
        <w:numPr>
          <w:ilvl w:val="0"/>
          <w:numId w:val="2"/>
        </w:numPr>
        <w:tabs>
          <w:tab w:val="left" w:pos="1108"/>
        </w:tabs>
        <w:spacing w:line="240" w:lineRule="auto"/>
        <w:ind w:left="1107"/>
        <w:jc w:val="both"/>
      </w:pPr>
      <w:r>
        <w:t>Настоящее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форме.</w:t>
      </w:r>
    </w:p>
    <w:p w:rsidR="007C25F2" w:rsidRDefault="00000000">
      <w:pPr>
        <w:pStyle w:val="a5"/>
        <w:numPr>
          <w:ilvl w:val="0"/>
          <w:numId w:val="2"/>
        </w:numPr>
        <w:tabs>
          <w:tab w:val="left" w:pos="1108"/>
        </w:tabs>
        <w:spacing w:before="14" w:line="240" w:lineRule="auto"/>
        <w:ind w:left="114" w:right="175" w:firstLine="708"/>
        <w:jc w:val="both"/>
      </w:pPr>
      <w:r>
        <w:t>Законный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отозвать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Оператору.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прекращает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уничтожению,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C25F2" w:rsidRDefault="00000000">
      <w:pPr>
        <w:pStyle w:val="a5"/>
        <w:numPr>
          <w:ilvl w:val="0"/>
          <w:numId w:val="2"/>
        </w:numPr>
        <w:tabs>
          <w:tab w:val="left" w:pos="1247"/>
        </w:tabs>
        <w:spacing w:line="240" w:lineRule="auto"/>
        <w:ind w:left="114" w:right="177" w:firstLine="707"/>
        <w:jc w:val="both"/>
      </w:pPr>
      <w:r>
        <w:t>Законный представитель подтверждает, что, давая согласие, действует по собственной воле и в</w:t>
      </w:r>
      <w:r>
        <w:rPr>
          <w:spacing w:val="1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>Несовершеннолетнего.</w:t>
      </w:r>
    </w:p>
    <w:p w:rsidR="007C25F2" w:rsidRDefault="007C25F2">
      <w:pPr>
        <w:pStyle w:val="a3"/>
        <w:spacing w:before="8" w:line="240" w:lineRule="auto"/>
        <w:ind w:left="0" w:firstLine="0"/>
      </w:pPr>
    </w:p>
    <w:tbl>
      <w:tblPr>
        <w:tblStyle w:val="TableNormal"/>
        <w:tblW w:w="0" w:type="auto"/>
        <w:tblInd w:w="204" w:type="dxa"/>
        <w:tblLayout w:type="fixed"/>
        <w:tblLook w:val="01E0" w:firstRow="1" w:lastRow="1" w:firstColumn="1" w:lastColumn="1" w:noHBand="0" w:noVBand="0"/>
      </w:tblPr>
      <w:tblGrid>
        <w:gridCol w:w="3801"/>
        <w:gridCol w:w="6206"/>
      </w:tblGrid>
      <w:tr w:rsidR="007C25F2">
        <w:trPr>
          <w:trHeight w:val="249"/>
        </w:trPr>
        <w:tc>
          <w:tcPr>
            <w:tcW w:w="3801" w:type="dxa"/>
          </w:tcPr>
          <w:p w:rsidR="007C25F2" w:rsidRDefault="00000000">
            <w:pPr>
              <w:pStyle w:val="TableParagraph"/>
              <w:tabs>
                <w:tab w:val="left" w:pos="639"/>
                <w:tab w:val="left" w:pos="2513"/>
                <w:tab w:val="left" w:pos="3115"/>
              </w:tabs>
              <w:spacing w:line="229" w:lineRule="exact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</w:t>
            </w:r>
          </w:p>
        </w:tc>
        <w:tc>
          <w:tcPr>
            <w:tcW w:w="6206" w:type="dxa"/>
          </w:tcPr>
          <w:p w:rsidR="007C25F2" w:rsidRDefault="007C25F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7C25F2">
        <w:trPr>
          <w:trHeight w:val="274"/>
        </w:trPr>
        <w:tc>
          <w:tcPr>
            <w:tcW w:w="10007" w:type="dxa"/>
            <w:gridSpan w:val="2"/>
          </w:tcPr>
          <w:p w:rsidR="007C25F2" w:rsidRDefault="00000000">
            <w:pPr>
              <w:pStyle w:val="TableParagraph"/>
              <w:tabs>
                <w:tab w:val="left" w:pos="1759"/>
                <w:tab w:val="left" w:pos="9807"/>
              </w:tabs>
              <w:spacing w:line="255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C25F2">
        <w:trPr>
          <w:trHeight w:val="182"/>
        </w:trPr>
        <w:tc>
          <w:tcPr>
            <w:tcW w:w="3801" w:type="dxa"/>
          </w:tcPr>
          <w:p w:rsidR="007C25F2" w:rsidRDefault="00000000">
            <w:pPr>
              <w:pStyle w:val="TableParagraph"/>
              <w:ind w:left="521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6206" w:type="dxa"/>
          </w:tcPr>
          <w:p w:rsidR="007C25F2" w:rsidRDefault="00000000">
            <w:pPr>
              <w:pStyle w:val="TableParagraph"/>
              <w:ind w:left="685"/>
              <w:rPr>
                <w:sz w:val="16"/>
              </w:rPr>
            </w:pPr>
            <w:r>
              <w:rPr>
                <w:sz w:val="16"/>
              </w:rPr>
              <w:t>(инициалы,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фамилия)</w:t>
            </w:r>
          </w:p>
        </w:tc>
      </w:tr>
    </w:tbl>
    <w:p w:rsidR="007A014F" w:rsidRDefault="007A014F"/>
    <w:sectPr w:rsidR="007A014F">
      <w:type w:val="continuous"/>
      <w:pgSz w:w="11910" w:h="16840"/>
      <w:pgMar w:top="480" w:right="3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4A78"/>
    <w:multiLevelType w:val="hybridMultilevel"/>
    <w:tmpl w:val="4454C346"/>
    <w:lvl w:ilvl="0" w:tplc="E188B19C">
      <w:start w:val="1"/>
      <w:numFmt w:val="decimal"/>
      <w:lvlText w:val="%1."/>
      <w:lvlJc w:val="left"/>
      <w:pPr>
        <w:ind w:left="113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92712E">
      <w:numFmt w:val="bullet"/>
      <w:lvlText w:val="•"/>
      <w:lvlJc w:val="left"/>
      <w:pPr>
        <w:ind w:left="1180" w:hanging="286"/>
      </w:pPr>
      <w:rPr>
        <w:rFonts w:hint="default"/>
        <w:lang w:val="ru-RU" w:eastAsia="en-US" w:bidi="ar-SA"/>
      </w:rPr>
    </w:lvl>
    <w:lvl w:ilvl="2" w:tplc="5A0A83C6">
      <w:numFmt w:val="bullet"/>
      <w:lvlText w:val="•"/>
      <w:lvlJc w:val="left"/>
      <w:pPr>
        <w:ind w:left="2241" w:hanging="286"/>
      </w:pPr>
      <w:rPr>
        <w:rFonts w:hint="default"/>
        <w:lang w:val="ru-RU" w:eastAsia="en-US" w:bidi="ar-SA"/>
      </w:rPr>
    </w:lvl>
    <w:lvl w:ilvl="3" w:tplc="DD6285A2">
      <w:numFmt w:val="bullet"/>
      <w:lvlText w:val="•"/>
      <w:lvlJc w:val="left"/>
      <w:pPr>
        <w:ind w:left="3301" w:hanging="286"/>
      </w:pPr>
      <w:rPr>
        <w:rFonts w:hint="default"/>
        <w:lang w:val="ru-RU" w:eastAsia="en-US" w:bidi="ar-SA"/>
      </w:rPr>
    </w:lvl>
    <w:lvl w:ilvl="4" w:tplc="074C3B9E">
      <w:numFmt w:val="bullet"/>
      <w:lvlText w:val="•"/>
      <w:lvlJc w:val="left"/>
      <w:pPr>
        <w:ind w:left="4362" w:hanging="286"/>
      </w:pPr>
      <w:rPr>
        <w:rFonts w:hint="default"/>
        <w:lang w:val="ru-RU" w:eastAsia="en-US" w:bidi="ar-SA"/>
      </w:rPr>
    </w:lvl>
    <w:lvl w:ilvl="5" w:tplc="68E47E88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95DC9AEE">
      <w:numFmt w:val="bullet"/>
      <w:lvlText w:val="•"/>
      <w:lvlJc w:val="left"/>
      <w:pPr>
        <w:ind w:left="6483" w:hanging="286"/>
      </w:pPr>
      <w:rPr>
        <w:rFonts w:hint="default"/>
        <w:lang w:val="ru-RU" w:eastAsia="en-US" w:bidi="ar-SA"/>
      </w:rPr>
    </w:lvl>
    <w:lvl w:ilvl="7" w:tplc="1004CC6C">
      <w:numFmt w:val="bullet"/>
      <w:lvlText w:val="•"/>
      <w:lvlJc w:val="left"/>
      <w:pPr>
        <w:ind w:left="7544" w:hanging="286"/>
      </w:pPr>
      <w:rPr>
        <w:rFonts w:hint="default"/>
        <w:lang w:val="ru-RU" w:eastAsia="en-US" w:bidi="ar-SA"/>
      </w:rPr>
    </w:lvl>
    <w:lvl w:ilvl="8" w:tplc="DB6C4670">
      <w:numFmt w:val="bullet"/>
      <w:lvlText w:val="•"/>
      <w:lvlJc w:val="left"/>
      <w:pPr>
        <w:ind w:left="8605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F8E3CEE"/>
    <w:multiLevelType w:val="hybridMultilevel"/>
    <w:tmpl w:val="48400BA0"/>
    <w:lvl w:ilvl="0" w:tplc="55204830">
      <w:numFmt w:val="bullet"/>
      <w:lvlText w:val="–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54E2F0">
      <w:numFmt w:val="bullet"/>
      <w:lvlText w:val="•"/>
      <w:lvlJc w:val="left"/>
      <w:pPr>
        <w:ind w:left="1180" w:hanging="284"/>
      </w:pPr>
      <w:rPr>
        <w:rFonts w:hint="default"/>
        <w:lang w:val="ru-RU" w:eastAsia="en-US" w:bidi="ar-SA"/>
      </w:rPr>
    </w:lvl>
    <w:lvl w:ilvl="2" w:tplc="C7A8F832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 w:tplc="2208FC60">
      <w:numFmt w:val="bullet"/>
      <w:lvlText w:val="•"/>
      <w:lvlJc w:val="left"/>
      <w:pPr>
        <w:ind w:left="3301" w:hanging="284"/>
      </w:pPr>
      <w:rPr>
        <w:rFonts w:hint="default"/>
        <w:lang w:val="ru-RU" w:eastAsia="en-US" w:bidi="ar-SA"/>
      </w:rPr>
    </w:lvl>
    <w:lvl w:ilvl="4" w:tplc="95D80934">
      <w:numFmt w:val="bullet"/>
      <w:lvlText w:val="•"/>
      <w:lvlJc w:val="left"/>
      <w:pPr>
        <w:ind w:left="4362" w:hanging="284"/>
      </w:pPr>
      <w:rPr>
        <w:rFonts w:hint="default"/>
        <w:lang w:val="ru-RU" w:eastAsia="en-US" w:bidi="ar-SA"/>
      </w:rPr>
    </w:lvl>
    <w:lvl w:ilvl="5" w:tplc="8B3E3B16">
      <w:numFmt w:val="bullet"/>
      <w:lvlText w:val="•"/>
      <w:lvlJc w:val="left"/>
      <w:pPr>
        <w:ind w:left="5423" w:hanging="284"/>
      </w:pPr>
      <w:rPr>
        <w:rFonts w:hint="default"/>
        <w:lang w:val="ru-RU" w:eastAsia="en-US" w:bidi="ar-SA"/>
      </w:rPr>
    </w:lvl>
    <w:lvl w:ilvl="6" w:tplc="4B709FFE">
      <w:numFmt w:val="bullet"/>
      <w:lvlText w:val="•"/>
      <w:lvlJc w:val="left"/>
      <w:pPr>
        <w:ind w:left="6483" w:hanging="284"/>
      </w:pPr>
      <w:rPr>
        <w:rFonts w:hint="default"/>
        <w:lang w:val="ru-RU" w:eastAsia="en-US" w:bidi="ar-SA"/>
      </w:rPr>
    </w:lvl>
    <w:lvl w:ilvl="7" w:tplc="4C082008">
      <w:numFmt w:val="bullet"/>
      <w:lvlText w:val="•"/>
      <w:lvlJc w:val="left"/>
      <w:pPr>
        <w:ind w:left="7544" w:hanging="284"/>
      </w:pPr>
      <w:rPr>
        <w:rFonts w:hint="default"/>
        <w:lang w:val="ru-RU" w:eastAsia="en-US" w:bidi="ar-SA"/>
      </w:rPr>
    </w:lvl>
    <w:lvl w:ilvl="8" w:tplc="2A9AA9E8">
      <w:numFmt w:val="bullet"/>
      <w:lvlText w:val="•"/>
      <w:lvlJc w:val="left"/>
      <w:pPr>
        <w:ind w:left="8605" w:hanging="284"/>
      </w:pPr>
      <w:rPr>
        <w:rFonts w:hint="default"/>
        <w:lang w:val="ru-RU" w:eastAsia="en-US" w:bidi="ar-SA"/>
      </w:rPr>
    </w:lvl>
  </w:abstractNum>
  <w:num w:numId="1" w16cid:durableId="2108116916">
    <w:abstractNumId w:val="1"/>
  </w:num>
  <w:num w:numId="2" w16cid:durableId="150786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5F2"/>
    <w:rsid w:val="000F2D38"/>
    <w:rsid w:val="007A014F"/>
    <w:rsid w:val="007C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D181494"/>
  <w15:docId w15:val="{D7F3D30B-A654-4020-9481-BFEFC442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52" w:lineRule="exact"/>
      <w:ind w:left="680" w:hanging="284"/>
    </w:pPr>
  </w:style>
  <w:style w:type="paragraph" w:styleId="a4">
    <w:name w:val="Title"/>
    <w:basedOn w:val="a"/>
    <w:uiPriority w:val="10"/>
    <w:qFormat/>
    <w:pPr>
      <w:spacing w:before="69"/>
      <w:ind w:left="3372"/>
    </w:pPr>
    <w:rPr>
      <w:b/>
      <w:bCs/>
    </w:rPr>
  </w:style>
  <w:style w:type="paragraph" w:styleId="a5">
    <w:name w:val="List Paragraph"/>
    <w:basedOn w:val="a"/>
    <w:uiPriority w:val="1"/>
    <w:qFormat/>
    <w:pPr>
      <w:spacing w:line="252" w:lineRule="exact"/>
      <w:ind w:left="680" w:hanging="284"/>
    </w:pPr>
  </w:style>
  <w:style w:type="paragraph" w:customStyle="1" w:styleId="TableParagraph">
    <w:name w:val="Table Paragraph"/>
    <w:basedOn w:val="a"/>
    <w:uiPriority w:val="1"/>
    <w:qFormat/>
    <w:pPr>
      <w:spacing w:line="162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2023-01-26T07:43:00Z</dcterms:created>
  <dcterms:modified xsi:type="dcterms:W3CDTF">2023-01-26T07:50:00Z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2023-01-26T00:00:00Z</vt:filetime>
  </property>
</Properties>
</file>