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МР «</w:t>
      </w:r>
      <w:proofErr w:type="spellStart"/>
      <w:r w:rsidR="007B5C5E">
        <w:rPr>
          <w:rFonts w:ascii="Times New Roman" w:hAnsi="Times New Roman" w:cs="Times New Roman"/>
          <w:b/>
          <w:sz w:val="24"/>
        </w:rPr>
        <w:t>Ахтынский</w:t>
      </w:r>
      <w:proofErr w:type="spellEnd"/>
      <w:r w:rsidR="007B5C5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район» МКОУ «</w:t>
      </w:r>
      <w:proofErr w:type="spellStart"/>
      <w:r w:rsidR="007B5C5E">
        <w:rPr>
          <w:rFonts w:ascii="Times New Roman" w:hAnsi="Times New Roman" w:cs="Times New Roman"/>
          <w:b/>
          <w:sz w:val="24"/>
        </w:rPr>
        <w:t>Луткунская</w:t>
      </w:r>
      <w:proofErr w:type="spellEnd"/>
      <w:r w:rsidR="007B5C5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СОШ» </w:t>
      </w:r>
    </w:p>
    <w:p w:rsidR="001B0EDC" w:rsidRP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 w:rsidRPr="001B0EDC">
        <w:rPr>
          <w:rFonts w:ascii="Times New Roman" w:hAnsi="Times New Roman" w:cs="Times New Roman"/>
          <w:b/>
          <w:sz w:val="24"/>
        </w:rPr>
        <w:t>Упр</w:t>
      </w:r>
      <w:r w:rsidR="007B5C5E">
        <w:rPr>
          <w:rFonts w:ascii="Times New Roman" w:hAnsi="Times New Roman" w:cs="Times New Roman"/>
          <w:b/>
          <w:sz w:val="24"/>
        </w:rPr>
        <w:t xml:space="preserve">авленческая команда в составе 5 </w:t>
      </w:r>
      <w:r w:rsidRPr="001B0EDC">
        <w:rPr>
          <w:rFonts w:ascii="Times New Roman" w:hAnsi="Times New Roman" w:cs="Times New Roman"/>
          <w:b/>
          <w:sz w:val="24"/>
        </w:rPr>
        <w:t xml:space="preserve">человек: 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</w:t>
      </w:r>
      <w:proofErr w:type="spellStart"/>
      <w:r w:rsidR="007B5C5E">
        <w:rPr>
          <w:sz w:val="24"/>
          <w:szCs w:val="24"/>
        </w:rPr>
        <w:t>Магамедов</w:t>
      </w:r>
      <w:proofErr w:type="spellEnd"/>
      <w:r w:rsidR="007B5C5E">
        <w:rPr>
          <w:sz w:val="24"/>
          <w:szCs w:val="24"/>
        </w:rPr>
        <w:t xml:space="preserve"> З.Н.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 </w:t>
      </w:r>
      <w:proofErr w:type="spellStart"/>
      <w:r w:rsidR="007B5C5E">
        <w:rPr>
          <w:sz w:val="24"/>
          <w:szCs w:val="24"/>
        </w:rPr>
        <w:t>Мустафаева</w:t>
      </w:r>
      <w:proofErr w:type="spellEnd"/>
      <w:r w:rsidR="007B5C5E">
        <w:rPr>
          <w:sz w:val="24"/>
          <w:szCs w:val="24"/>
        </w:rPr>
        <w:t xml:space="preserve"> Ф.А.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</w:t>
      </w:r>
      <w:proofErr w:type="spellStart"/>
      <w:r w:rsidR="007B5C5E">
        <w:rPr>
          <w:sz w:val="24"/>
          <w:szCs w:val="24"/>
        </w:rPr>
        <w:t>Мукаилова</w:t>
      </w:r>
      <w:proofErr w:type="spellEnd"/>
      <w:r w:rsidR="007B5C5E">
        <w:rPr>
          <w:sz w:val="24"/>
          <w:szCs w:val="24"/>
        </w:rPr>
        <w:t xml:space="preserve"> М.К.</w:t>
      </w:r>
    </w:p>
    <w:p w:rsidR="007B5C5E" w:rsidRPr="001B0EDC" w:rsidRDefault="007B5C5E" w:rsidP="00E833AE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Абаскулиева</w:t>
      </w:r>
      <w:proofErr w:type="spellEnd"/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А.А.    Ахмедова З.З.</w:t>
      </w:r>
    </w:p>
    <w:p w:rsidR="00E833AE" w:rsidRPr="00CD17AD" w:rsidRDefault="00E833AE" w:rsidP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D1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работа № 3.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 программы: 3.1.1. Планирование и управление образовательным процессом. Практическая работа № 3 (Часть 1)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Дорожная карта руководителя «Школы </w:t>
      </w:r>
      <w:proofErr w:type="spellStart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России»</w:t>
      </w:r>
    </w:p>
    <w:p w:rsidR="00CF7B4D" w:rsidRPr="00CD17AD" w:rsidRDefault="006F704A" w:rsidP="00E8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3 года (2023-2026</w:t>
      </w:r>
      <w:r w:rsidR="00CF7B4D"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гг.).</w:t>
      </w:r>
      <w:r w:rsidR="00CF7B4D"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1. План мероприятий по </w:t>
      </w:r>
      <w:hyperlink r:id="rId5" w:tooltip="Повышение качества образования: проблемы, пути решения" w:history="1">
        <w:r w:rsidR="00CF7B4D" w:rsidRPr="00CD17A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повышению качества образования выпускников</w:t>
        </w:r>
      </w:hyperlink>
    </w:p>
    <w:p w:rsidR="00E833AE" w:rsidRPr="00CD17AD" w:rsidRDefault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809"/>
        <w:gridCol w:w="3434"/>
        <w:gridCol w:w="2164"/>
        <w:gridCol w:w="2164"/>
      </w:tblGrid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Ответственные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Где подводят итоги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1.Проверка календарно-тематического планирования.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2.Беседы с выпускниками по выбору предметов для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4.Оформление стендов в кабинетах «Подготовка к ОГЭ/ЕГЭ»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«Анализ результатов экзаменов ГИА в формате ОГЭ и ЕГЭ в прошедшем учебном году и задачи на новый учебный год» (качество образовательной подготовки выпускников, уровень профессиональной компетентности  педагогов)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>.Анкетирование выпускников по выявлению проблем в организации самостоятельной подготовки к сдаче экзаменов государственной итоговой аттестации и выработка рекомендаций учителям-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 и классным руководителям.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 Беседы с учащимися о выборе предметов по выбору для </w:t>
            </w:r>
            <w:proofErr w:type="gram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сдачи ГИА (база данных)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8E26FD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Справка.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34" w:type="dxa"/>
          </w:tcPr>
          <w:p w:rsidR="00991FD4" w:rsidRPr="00CD17AD" w:rsidRDefault="00991FD4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по изучению индивидуальных особенностей учащихся с целью выработки оптимальной стратегии подготовки к экзаменам в форме ЕГЭ, ОГЭ.</w:t>
            </w:r>
          </w:p>
          <w:p w:rsidR="00E833AE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.Изучение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домашней работы выпускников.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пробного </w:t>
            </w:r>
            <w:proofErr w:type="spellStart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этапа Всероссийской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мпиады школьников по предметам.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классных, совместно с учащимися, родительских собраний в 9 –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 11 – 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 выборе обучающимися предметов для сдачи 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аттестации в форме ЕГЭ и ОГЭ;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необходимости  подготовки материала для самостоятельной  работы выпускников  при подготовке к ЕГЭ и ОГЭ по математике, русскому языку, 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обществознанию,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лийскому языку, химии,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В 11 классе родительское собрание об итоговом сочинении, как форме допуска к итоговой аттестации.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Отработка навыков заполнения бланков ОГЭ и ЕГЭ.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заданиями </w:t>
            </w:r>
            <w:proofErr w:type="spell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ЕГЭ.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руководители.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ВР</w:t>
            </w:r>
          </w:p>
          <w:p w:rsidR="008E26FD" w:rsidRPr="00CD17AD" w:rsidRDefault="008E26FD" w:rsidP="008E26F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164" w:type="dxa"/>
          </w:tcPr>
          <w:p w:rsidR="00E833AE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 Классные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Pr="00CD17AD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администрацией предметных курсов в 9,11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2.Участие выпускников в школьных  и районных предметных олимпиадах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контрольных работ учащихся 9, 11 классов.</w:t>
            </w:r>
          </w:p>
          <w:p w:rsidR="00352332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классными руководителями: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успеваемости и посещаемости учащихся;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 с родителями выпускников (регулярность информирования родителей об успеваемости учащихся);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 психологическим особенностям учащихся 9,11 классов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.Выявление выпускников «Группы риска».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выпускников «Группы риска» и их родителей (законных представителей) по вопросам подготовки к сдаче экзаменов государственной итоговой аттестации.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. Тренинги, консультации педагога-психолога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1F734E" w:rsidRPr="00CD17AD" w:rsidRDefault="0035233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F734E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Совещание при директоре.</w:t>
            </w: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по УВР, ВР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отдельному плану в течение года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1.Классно-о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бобщающий контроль в 11 классе.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Административные контрольные работы за 1 полугодие по в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сем предметам в 9 и 11 классах.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3.Анализ участия выпускников в районных олимпиадах 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пробных ЕГЭ и ОГЭ.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Подведение итогов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обучения выпускников  по математике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русскому языку в I полугодии.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Организация дополнительных занятий с учащимися, имеющими спорные оценки по предмету, 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так же со слабоуспевающими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Проведение промежуточного контроля знаний.</w:t>
            </w:r>
          </w:p>
          <w:p w:rsidR="00EA144D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7.Тестирование выпускников 9,11 классов «Уровень тревожности».</w:t>
            </w:r>
          </w:p>
          <w:p w:rsidR="00EA144D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8. Ознакомление родителей с результатами пробных школьных ЕГЭ и ОГЭ по русскому языку,  математике и предметам по выбору в 9,11 классах.</w:t>
            </w:r>
          </w:p>
          <w:p w:rsidR="00BC3BD8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Разработка «Памятки для родителей выпускников 9, 11 классов по подготовке ребёнка к сдаче экзаменов в формате ОГЭ, ЕГЭ» 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3BD8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Круглый стол «Мониторинг результатов итогового сочинения (изложения) по литературе в динамике, корректировка образовательного процесса и планирование методической поддержки учителям по подготовке обучающихся к написанию сочинения (изложения) (по итогам экзамена</w:t>
            </w:r>
            <w:proofErr w:type="gramStart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)</w:t>
            </w:r>
            <w:proofErr w:type="gramEnd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».</w:t>
            </w:r>
          </w:p>
          <w:p w:rsidR="00CE4535" w:rsidRPr="00CD17AD" w:rsidRDefault="00CE4535" w:rsidP="00CD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Посещение уроков, внеурочных занятий «Качество проведения уроков, занятий по подготовке к ГИА».</w:t>
            </w:r>
          </w:p>
        </w:tc>
        <w:tc>
          <w:tcPr>
            <w:tcW w:w="2164" w:type="dxa"/>
          </w:tcPr>
          <w:p w:rsidR="00352332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E833AE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94B87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394B87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  <w:bookmarkStart w:id="0" w:name="_GoBack"/>
            <w:bookmarkEnd w:id="0"/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1.Проверка прохождения учебных программ и выпо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лнения стандартов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2.Организация дополнительных индивидуальных занятий с учащимися, имеющими трудности в усвоении базисного компонента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 Беседы с учителями по организации контроля 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учебного материала.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Проведение классных,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учащимися, родительских собраний о </w:t>
            </w:r>
            <w:hyperlink r:id="rId6" w:tooltip="План подготовки к государственной итоговой аттестации выпускников 9 классов по математике на 2021-2022учебный год Цель" w:history="1">
              <w:r w:rsidRPr="00CD17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качестве подготовки к итоговой аттестации</w:t>
              </w:r>
            </w:hyperlink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A144D" w:rsidRPr="00CD17AD" w:rsidRDefault="00EA144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6.Индивидуальное консультирование и информирование родителей выпускников 9,11 классов по вопросам подготовки к государственной итоговой аттестации в формате ОГЭ и ЕГЭ (в течение года)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проведению и подготовке к устному собеседованию выпускников 9 класса.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8. Подготовка учащихся 9 класса к ИУС (сентябрь-январь)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Мониторинг </w:t>
            </w:r>
            <w:r w:rsidR="0007062F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 образовательного процесса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по итогам первого полугодия</w:t>
            </w:r>
          </w:p>
        </w:tc>
        <w:tc>
          <w:tcPr>
            <w:tcW w:w="2164" w:type="dxa"/>
          </w:tcPr>
          <w:p w:rsidR="00E833AE" w:rsidRDefault="00E833AE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Pr="00CD17AD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94B87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34" w:type="dxa"/>
          </w:tcPr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1.Формы работы учителей-предметников по контролю качества подготовки выпускников 9,11 классов к государственной итоговой аттестации в формате ОГЭ и ЕГЭ.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.Классно-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в 9 классе.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контрольных работ учащихся 5-8, 10 классов.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ийскому языку, химии и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дополнительных занятий с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учащимися, имеющими спорные оценки по предмету, а так же 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.Осуществление учителями — предметниками дифференцированного подхода на уроках к учащимся 9,11 классов группы учебного риска.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заявлений учащихся 9, 11 классов по выбору предметов на государственную (итоговую) аттестацию.</w:t>
            </w:r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(База данны</w:t>
            </w:r>
            <w:proofErr w:type="gramStart"/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последняя)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совещания: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"Пути повышения эффективности работы учителя по подготовке выпускников школы к государственной итоговой аттестации"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учителя-предметника</w:t>
            </w: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34" w:type="dxa"/>
          </w:tcPr>
          <w:p w:rsidR="0007062F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1.Пробные ЕГЭ и ОГЭ в 9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предметам по выбору.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9,11 классов с основными направлениями самостоятельной работы по подготовке к ОГЭ и ЕГЭ: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общие стратегии подготовки;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структурирование учебного материала; 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- работа с демонстрационными версиями ОГЭ, ЕГЭ;</w:t>
            </w:r>
          </w:p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ОГЭ и ЕГЭ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 Организация повторения по математике и русскому языку при подготовке к ЕГЭ и ОГЭ в 9-х, 11-х классах.</w:t>
            </w:r>
          </w:p>
          <w:p w:rsidR="00A7480B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4.Эффективность использования ИКТ на уроках русского языка, математики, истории, обществознания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, биологии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подготовки выпускников к государственной итоговой аттестации.</w:t>
            </w:r>
          </w:p>
        </w:tc>
        <w:tc>
          <w:tcPr>
            <w:tcW w:w="2164" w:type="dxa"/>
          </w:tcPr>
          <w:p w:rsidR="00AF0493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 Проверка прохождения учебных программ и выполнения стандартов 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предметам учебного плана.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Ознакомление учителей, учеников и их родителей  с расписанием итоговой аттестации, документацией по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проведению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  <w:p w:rsidR="00BC3BD8" w:rsidRPr="00CD17AD" w:rsidRDefault="00BC3BD8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4.Размещение на информационном стенде расписания сдачи ЕГЭ.</w:t>
            </w:r>
          </w:p>
          <w:p w:rsidR="00BC3BD8" w:rsidRPr="00CD17AD" w:rsidRDefault="00BC3BD8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5. Индивидуальное консультирование учащихся.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6.Участие в проведении практических семинаров для учителей-предметников по в</w:t>
            </w:r>
            <w:r w:rsidR="006F704A">
              <w:rPr>
                <w:rFonts w:ascii="Times New Roman" w:hAnsi="Times New Roman" w:cs="Times New Roman"/>
                <w:sz w:val="24"/>
                <w:szCs w:val="24"/>
              </w:rPr>
              <w:t>опросам проведения ГИА-11 в 2024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году. (По плану РМО)</w:t>
            </w:r>
          </w:p>
        </w:tc>
        <w:tc>
          <w:tcPr>
            <w:tcW w:w="2164" w:type="dxa"/>
          </w:tcPr>
          <w:p w:rsidR="00E833AE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   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 выпускных классов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Отдела образования</w:t>
            </w:r>
          </w:p>
        </w:tc>
        <w:tc>
          <w:tcPr>
            <w:tcW w:w="2164" w:type="dxa"/>
          </w:tcPr>
          <w:p w:rsidR="00AF0493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Заседания МО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Справки-отчеты</w:t>
            </w: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1.Организация консультаций к подготовке к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ЕГЭ и ОГЭ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– предметниками о ходе подготовки к ГИА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4.Подготовка учащихся выпускных классов к итоговой аттестации в формате ГИА и ЕГЭ (в том числе и психологическая).</w:t>
            </w:r>
            <w:proofErr w:type="gramEnd"/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5.Допуск учащихся к ГИА </w:t>
            </w:r>
          </w:p>
        </w:tc>
        <w:tc>
          <w:tcPr>
            <w:tcW w:w="2164" w:type="dxa"/>
          </w:tcPr>
          <w:p w:rsidR="00AF0493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Pr="00CD17AD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Справка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собрания.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учителей-предметников и педагога-психолога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3434" w:type="dxa"/>
          </w:tcPr>
          <w:p w:rsidR="00BC3BD8" w:rsidRPr="00CD17AD" w:rsidRDefault="00E833AE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итоговой аттестации учащихся 9, 11-классов.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Анализ выполнения  плана мероприятий по повышению качества образования.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документации (личные дела, ведомости) для оформления аттестатов. Готовность документов, подтверждающих награждение Похвальными грамотами Аналитический отчет о результатах проведения итоговой аттестации в 9 и 11 </w:t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  <w:p w:rsidR="00E833AE" w:rsidRPr="00CD17AD" w:rsidRDefault="00BC3BD8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4.Формирование отчётов по результатам ЕГЭ, ОГЭ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4" w:type="dxa"/>
          </w:tcPr>
          <w:p w:rsidR="00E833AE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00" w:rsidRPr="00CD17AD" w:rsidRDefault="00C26B00" w:rsidP="00E83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6B00" w:rsidRPr="00CD17AD" w:rsidSect="001B0E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33AE"/>
    <w:rsid w:val="0007062F"/>
    <w:rsid w:val="000F71A9"/>
    <w:rsid w:val="001B0EDC"/>
    <w:rsid w:val="001F734E"/>
    <w:rsid w:val="00215C72"/>
    <w:rsid w:val="00352332"/>
    <w:rsid w:val="00394B87"/>
    <w:rsid w:val="004C5B7F"/>
    <w:rsid w:val="006F704A"/>
    <w:rsid w:val="0074727A"/>
    <w:rsid w:val="007B5C5E"/>
    <w:rsid w:val="008173F9"/>
    <w:rsid w:val="00885CCC"/>
    <w:rsid w:val="008E26FD"/>
    <w:rsid w:val="008F2F2D"/>
    <w:rsid w:val="00991FD4"/>
    <w:rsid w:val="00A174E1"/>
    <w:rsid w:val="00A7480B"/>
    <w:rsid w:val="00AF0493"/>
    <w:rsid w:val="00BC3BD8"/>
    <w:rsid w:val="00C115ED"/>
    <w:rsid w:val="00C26B00"/>
    <w:rsid w:val="00C841FA"/>
    <w:rsid w:val="00CD17AD"/>
    <w:rsid w:val="00CE4535"/>
    <w:rsid w:val="00CF7B4D"/>
    <w:rsid w:val="00D13FBF"/>
    <w:rsid w:val="00E833AE"/>
    <w:rsid w:val="00EA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480B"/>
    <w:pPr>
      <w:ind w:left="720"/>
      <w:contextualSpacing/>
    </w:pPr>
  </w:style>
  <w:style w:type="paragraph" w:styleId="a6">
    <w:name w:val="No Spacing"/>
    <w:uiPriority w:val="1"/>
    <w:qFormat/>
    <w:rsid w:val="001B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podgotovki-k-gosudarstvennoj-itogovoj-attestacii-vipuskni/index.html" TargetMode="External"/><Relationship Id="rId5" Type="http://schemas.openxmlformats.org/officeDocument/2006/relationships/hyperlink" Target="https://topuch.ru/povishenie-kachestva-obrazovaniya-problemi-puti-resheniy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0848-1E84-40F4-8177-87B2DD24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эльдар</cp:lastModifiedBy>
  <cp:revision>13</cp:revision>
  <dcterms:created xsi:type="dcterms:W3CDTF">2022-09-18T13:17:00Z</dcterms:created>
  <dcterms:modified xsi:type="dcterms:W3CDTF">2023-11-14T17:55:00Z</dcterms:modified>
</cp:coreProperties>
</file>